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6349B6" w:rsidRDefault="008B44F5">
      <w:pPr>
        <w:rPr>
          <w:lang w:val="ro-RO"/>
        </w:rPr>
      </w:pPr>
      <w:r w:rsidRPr="004F21F6">
        <w:rPr>
          <w:lang w:val="ro-RO"/>
        </w:rPr>
        <w:t xml:space="preserve">Anexa 10 </w:t>
      </w:r>
      <w:r w:rsidR="002B1EF7">
        <w:rPr>
          <w:lang w:val="ro-RO"/>
        </w:rPr>
        <w:t xml:space="preserve">Procedura </w:t>
      </w:r>
      <w:r w:rsidR="002B1EF7" w:rsidRPr="002B1EF7">
        <w:rPr>
          <w:b/>
          <w:lang w:val="ro-RO"/>
        </w:rPr>
        <w:t>EIPD1.3</w:t>
      </w:r>
      <w:r w:rsidR="002B1EF7">
        <w:rPr>
          <w:lang w:val="ro-RO"/>
        </w:rPr>
        <w:t xml:space="preserve"> </w:t>
      </w:r>
      <w:r w:rsidRPr="004F21F6">
        <w:rPr>
          <w:lang w:val="ro-RO"/>
        </w:rPr>
        <w:t xml:space="preserve">– </w:t>
      </w:r>
      <w:r w:rsidRPr="002B1EF7">
        <w:rPr>
          <w:b/>
          <w:lang w:val="ro-RO"/>
        </w:rPr>
        <w:t>Checklist Prodecan</w:t>
      </w:r>
      <w:r w:rsidR="006349B6">
        <w:rPr>
          <w:lang w:val="ro-RO"/>
        </w:rPr>
        <w:t xml:space="preserve"> – Anul universitar 201</w:t>
      </w:r>
      <w:r w:rsidR="00DC280B">
        <w:rPr>
          <w:lang w:val="ro-RO"/>
        </w:rPr>
        <w:t>8</w:t>
      </w:r>
      <w:r w:rsidR="006349B6">
        <w:rPr>
          <w:lang w:val="ro-RO"/>
        </w:rPr>
        <w:t>/1</w:t>
      </w:r>
      <w:r w:rsidR="00DC280B">
        <w:rPr>
          <w:lang w:val="ro-RO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4F21F6" w:rsidTr="00C62F5E">
        <w:tc>
          <w:tcPr>
            <w:tcW w:w="558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4F21F6" w:rsidRPr="00E22620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DC280B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24</w:t>
            </w:r>
            <w:r w:rsidR="004F21F6" w:rsidRPr="004F21F6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sep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Pe baza datelor din baza de date și de la secretariat, 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studenți</w:t>
            </w:r>
            <w:r>
              <w:rPr>
                <w:lang w:val="ro-RO"/>
              </w:rPr>
              <w:t xml:space="preserve"> în anul terminal și </w:t>
            </w:r>
            <w:r w:rsidRPr="00FF3E11">
              <w:rPr>
                <w:i/>
                <w:lang w:val="ro-RO"/>
              </w:rPr>
              <w:t>datele</w:t>
            </w:r>
            <w:r>
              <w:rPr>
                <w:lang w:val="ro-RO"/>
              </w:rPr>
              <w:t xml:space="preserve"> lor </w:t>
            </w:r>
            <w:r w:rsidRPr="00FF3E11">
              <w:rPr>
                <w:i/>
                <w:lang w:val="ro-RO"/>
              </w:rPr>
              <w:t>de contact</w:t>
            </w:r>
            <w:r>
              <w:rPr>
                <w:lang w:val="ro-RO"/>
              </w:rPr>
              <w:t xml:space="preserve"> (inclusiv studenții care repetă anul terminal sau care nu și-au susținut proiectul de diplomă) – numărul lor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l-am comunicat directorilor de departament pentru fiecare program de studii în parte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5</w:t>
            </w:r>
            <w:r w:rsidR="004F21F6" w:rsidRP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obținut o listă cu ierarhia după medii a studenților din lista de la pct. 1 (media pentru bursă)</w:t>
            </w:r>
            <w:r w:rsidR="00E16857">
              <w:rPr>
                <w:lang w:val="ro-RO"/>
              </w:rPr>
              <w:t>, pentru fiecare program de studii în parte și am comunicat-o DD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8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</w:t>
            </w:r>
            <w:r>
              <w:rPr>
                <w:lang w:val="ro-RO"/>
              </w:rPr>
              <w:t>afișa</w:t>
            </w:r>
            <w:r w:rsidR="00E16857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la SD </w:t>
            </w:r>
            <w:r w:rsidR="00E16857">
              <w:rPr>
                <w:lang w:val="ro-RO"/>
              </w:rPr>
              <w:t xml:space="preserve">a </w:t>
            </w:r>
            <w:r>
              <w:rPr>
                <w:lang w:val="ro-RO"/>
              </w:rPr>
              <w:t>list</w:t>
            </w:r>
            <w:r w:rsidR="00E16857">
              <w:rPr>
                <w:lang w:val="ro-RO"/>
              </w:rPr>
              <w:t>ei</w:t>
            </w:r>
            <w:r>
              <w:rPr>
                <w:lang w:val="ro-RO"/>
              </w:rPr>
              <w:t xml:space="preserve">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studenților). Separat, am </w:t>
            </w:r>
            <w:r w:rsidR="00E16857">
              <w:rPr>
                <w:lang w:val="ro-RO"/>
              </w:rPr>
              <w:t xml:space="preserve">văzut </w:t>
            </w:r>
            <w:r>
              <w:rPr>
                <w:lang w:val="ro-RO"/>
              </w:rPr>
              <w:t>afișat</w:t>
            </w:r>
            <w:r w:rsidR="00E16857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lista de teme de tip </w:t>
            </w:r>
            <w:r w:rsidRPr="00BC1240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BC1240">
              <w:rPr>
                <w:b/>
                <w:lang w:val="ro-RO"/>
              </w:rPr>
              <w:t>b</w:t>
            </w:r>
            <w:r>
              <w:rPr>
                <w:lang w:val="ro-RO"/>
              </w:rPr>
              <w:t>.</w:t>
            </w:r>
            <w:r w:rsidR="00E16857">
              <w:rPr>
                <w:lang w:val="ro-RO"/>
              </w:rPr>
              <w:t xml:space="preserve"> Am primit aceste liste de la DD și le-am afișat la SF și în măsura posibilităților, pe site-ul facultății.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4F21F6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F21F6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20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4F21F6" w:rsidRDefault="004F21F6" w:rsidP="00DC280B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calendarul </w:t>
            </w:r>
            <w:r w:rsidRPr="00FF3E11">
              <w:rPr>
                <w:i/>
                <w:lang w:val="ro-RO"/>
              </w:rPr>
              <w:t>ședinț</w:t>
            </w:r>
            <w:r w:rsidR="00E16857">
              <w:rPr>
                <w:i/>
                <w:lang w:val="ro-RO"/>
              </w:rPr>
              <w:t>elor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</w:t>
            </w:r>
            <w:r w:rsidR="00E16857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în perioada </w:t>
            </w:r>
            <w:r w:rsidR="00E22620">
              <w:rPr>
                <w:lang w:val="ro-RO"/>
              </w:rPr>
              <w:t>1</w:t>
            </w:r>
            <w:r w:rsidR="00DC280B">
              <w:rPr>
                <w:lang w:val="ro-RO"/>
              </w:rPr>
              <w:t>5-19</w:t>
            </w:r>
            <w:r>
              <w:rPr>
                <w:lang w:val="ro-RO"/>
              </w:rPr>
              <w:t xml:space="preserve"> oct</w:t>
            </w:r>
            <w:r w:rsidR="00E16857">
              <w:rPr>
                <w:lang w:val="ro-RO"/>
              </w:rPr>
              <w:t>. Am verificat că sunt evitate</w:t>
            </w:r>
            <w:r>
              <w:rPr>
                <w:lang w:val="ro-RO"/>
              </w:rPr>
              <w:t xml:space="preserve"> suprapuneri de date calendaristice pentru programele de studii și </w:t>
            </w:r>
            <w:r w:rsidR="00E16857">
              <w:rPr>
                <w:lang w:val="ro-RO"/>
              </w:rPr>
              <w:t>s</w:t>
            </w:r>
            <w:r>
              <w:rPr>
                <w:lang w:val="ro-RO"/>
              </w:rPr>
              <w:t>uprapuneri cu activitățile din orar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4F21F6" w:rsidRDefault="00DC280B" w:rsidP="00C62F5E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4F21F6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C280B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participat eventual la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 w:rsidR="00E16857">
              <w:rPr>
                <w:lang w:val="ro-RO"/>
              </w:rPr>
              <w:t xml:space="preserve">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preluat de la DD</w:t>
            </w:r>
            <w:r>
              <w:rPr>
                <w:lang w:val="ro-RO"/>
              </w:rPr>
              <w:t xml:space="preserve"> baz</w:t>
            </w:r>
            <w:r w:rsidR="00E16857">
              <w:rPr>
                <w:lang w:val="ro-RO"/>
              </w:rPr>
              <w:t>a</w:t>
            </w:r>
            <w:r>
              <w:rPr>
                <w:lang w:val="ro-RO"/>
              </w:rPr>
              <w:t xml:space="preserve"> de date cu studenții, temele și îndrumătorii</w:t>
            </w:r>
            <w:r w:rsidR="00E16857">
              <w:rPr>
                <w:lang w:val="ro-RO"/>
              </w:rPr>
              <w:t xml:space="preserve"> pentru fiecare program de studii și mi-am făcut o bază de date pe facultate.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4F21F6" w:rsidRDefault="004F21F6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C280B">
              <w:rPr>
                <w:lang w:val="ro-RO"/>
              </w:rPr>
              <w:t>2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C280B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26</w:t>
            </w:r>
            <w:r w:rsidR="004F21F6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4F21F6" w:rsidRDefault="003C5769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luat măsuri de recuperare a studenților care sunt în întârziere. Am identificat și </w:t>
            </w:r>
            <w:r w:rsidR="00F25848">
              <w:rPr>
                <w:lang w:val="ro-RO"/>
              </w:rPr>
              <w:t xml:space="preserve">am </w:t>
            </w:r>
            <w:r>
              <w:rPr>
                <w:lang w:val="ro-RO"/>
              </w:rPr>
              <w:t>încercat să rezolv problemele</w:t>
            </w:r>
            <w:r w:rsidR="00F25848">
              <w:rPr>
                <w:lang w:val="ro-RO"/>
              </w:rPr>
              <w:t>, contactând direct studenții respectivi, văzând ce probleme au</w:t>
            </w:r>
            <w:r>
              <w:rPr>
                <w:lang w:val="ro-RO"/>
              </w:rPr>
              <w:t xml:space="preserve">. </w:t>
            </w:r>
            <w:r w:rsidR="004F21F6">
              <w:rPr>
                <w:lang w:val="ro-RO"/>
              </w:rPr>
              <w:t xml:space="preserve">M-am coordonat cu </w:t>
            </w:r>
            <w:r w:rsidR="00E16857">
              <w:rPr>
                <w:lang w:val="ro-RO"/>
              </w:rPr>
              <w:t>DD</w:t>
            </w:r>
            <w:r w:rsidR="004F21F6">
              <w:rPr>
                <w:lang w:val="ro-RO"/>
              </w:rPr>
              <w:t xml:space="preserve"> </w:t>
            </w:r>
            <w:r w:rsidR="00F25848">
              <w:rPr>
                <w:lang w:val="ro-RO"/>
              </w:rPr>
              <w:t xml:space="preserve">și cu îndrumătorii </w:t>
            </w:r>
            <w:r w:rsidR="004F21F6">
              <w:rPr>
                <w:lang w:val="ro-RO"/>
              </w:rPr>
              <w:t xml:space="preserve">pentru </w:t>
            </w:r>
            <w:r w:rsidR="004F21F6" w:rsidRPr="00DE7461">
              <w:rPr>
                <w:i/>
                <w:lang w:val="ro-RO"/>
              </w:rPr>
              <w:t>semnare</w:t>
            </w:r>
            <w:r>
              <w:rPr>
                <w:i/>
                <w:lang w:val="ro-RO"/>
              </w:rPr>
              <w:t>a convențiilor de lucru restante.</w:t>
            </w:r>
            <w:r w:rsidR="004F21F6">
              <w:rPr>
                <w:lang w:val="ro-RO"/>
              </w:rPr>
              <w:t xml:space="preserve"> </w:t>
            </w:r>
            <w:r>
              <w:rPr>
                <w:lang w:val="ro-RO"/>
              </w:rPr>
              <w:t>Am completat baza de date.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F25848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primit prin e-mail p</w:t>
            </w:r>
            <w:r w:rsidR="006B2764">
              <w:rPr>
                <w:lang w:val="ro-RO"/>
              </w:rPr>
              <w:t xml:space="preserve">rimul raport al îndrumătorilor </w:t>
            </w:r>
            <w:r>
              <w:rPr>
                <w:lang w:val="ro-RO"/>
              </w:rPr>
              <w:t xml:space="preserve">cu lista studenților îndrumați și </w:t>
            </w:r>
            <w:r w:rsidRPr="003A490F">
              <w:rPr>
                <w:i/>
                <w:lang w:val="ro-RO"/>
              </w:rPr>
              <w:t>punctajele</w:t>
            </w:r>
            <w:r>
              <w:rPr>
                <w:lang w:val="ro-RO"/>
              </w:rPr>
              <w:t xml:space="preserve"> acordate (eventual ”absent” care înseamnă 0) și eventuale observații.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F25848" w:rsidRDefault="00F25848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C280B">
              <w:rPr>
                <w:lang w:val="ro-RO"/>
              </w:rPr>
              <w:t>3</w:t>
            </w:r>
            <w:r>
              <w:rPr>
                <w:lang w:val="ro-RO"/>
              </w:rPr>
              <w:t xml:space="preserve"> </w:t>
            </w:r>
            <w:r w:rsidR="00E22620">
              <w:rPr>
                <w:lang w:val="ro-RO"/>
              </w:rPr>
              <w:t>nov</w:t>
            </w:r>
          </w:p>
        </w:tc>
        <w:tc>
          <w:tcPr>
            <w:tcW w:w="1080" w:type="dxa"/>
          </w:tcPr>
          <w:p w:rsidR="00F25848" w:rsidRPr="00F25848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F25848" w:rsidRPr="00F25848">
              <w:rPr>
                <w:lang w:val="ro-RO"/>
              </w:rPr>
              <w:t xml:space="preserve"> dec</w:t>
            </w:r>
          </w:p>
        </w:tc>
        <w:tc>
          <w:tcPr>
            <w:tcW w:w="99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9-11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luat măsuri de recuperare a studenților care sunt în întârziere. Am contactat direct studenții respectivi și i-am avertizat cu privire la riscurile de a ieși din graficul elaborării proiectului. M-am coordonat cu IND și eventual cu DD pentru rezolvarea unor probleme semnalate de studenți.</w:t>
            </w:r>
          </w:p>
          <w:p w:rsidR="00C62F5E" w:rsidRDefault="00C62F5E" w:rsidP="00F25848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DC280B">
              <w:rPr>
                <w:color w:val="FF0000"/>
                <w:lang w:val="ro-RO"/>
              </w:rPr>
              <w:t>1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doilea raport al îndrumătorilor</w:t>
            </w:r>
            <w:r w:rsidR="006B2764">
              <w:rPr>
                <w:lang w:val="ro-RO"/>
              </w:rPr>
              <w:t>.</w:t>
            </w:r>
            <w:r>
              <w:rPr>
                <w:lang w:val="ro-RO"/>
              </w:rPr>
              <w:t xml:space="preserve">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DC280B">
              <w:rPr>
                <w:color w:val="FF0000"/>
                <w:lang w:val="ro-RO"/>
              </w:rPr>
              <w:t>4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verificat notările PP1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DC280B">
              <w:rPr>
                <w:color w:val="FF0000"/>
                <w:lang w:val="ro-RO"/>
              </w:rPr>
              <w:t>5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anulat convențiile de lucru la proiectul de diplomă pentru studenții absenți sau care au obținut note sub 6. Am comunicat către studenți modalitatea de refacere</w:t>
            </w:r>
            <w:r w:rsidR="006B2764">
              <w:rPr>
                <w:lang w:val="ro-RO"/>
              </w:rPr>
              <w:t>, atrăgându-le atenția că într-o sesiune de refaceri se poate reface o singură notă de tip PP.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6B2764">
              <w:rPr>
                <w:color w:val="FF0000"/>
                <w:lang w:val="ro-RO"/>
              </w:rPr>
              <w:t xml:space="preserve"> apr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II-7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treilea raport al îndrumătorilor.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DC280B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F25848" w:rsidRDefault="006B2764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prin e-mail al treilea raport al îndrumătorilor, cu </w:t>
            </w:r>
            <w:r w:rsidRPr="003A490F">
              <w:rPr>
                <w:i/>
                <w:lang w:val="ro-RO"/>
              </w:rPr>
              <w:t>titlurile exacte</w:t>
            </w:r>
            <w:r>
              <w:rPr>
                <w:lang w:val="ro-RO"/>
              </w:rPr>
              <w:t xml:space="preserve"> la proiectele îndrumate.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DC280B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6B2764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verificat notările PP2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5831CC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la propunerea DD;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DC280B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de la IND punctajele și notele eventualelor refaceri de discipline PP1 respectiv PP2 în sesiunea mai-iunie. Am verificat notarea lor în catalog.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810" w:type="dxa"/>
          </w:tcPr>
          <w:p w:rsidR="005831CC" w:rsidRDefault="005831CC" w:rsidP="006B27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C280B">
              <w:rPr>
                <w:lang w:val="ro-RO"/>
              </w:rPr>
              <w:t>7</w:t>
            </w:r>
            <w:r>
              <w:rPr>
                <w:lang w:val="ro-RO"/>
              </w:rPr>
              <w:t xml:space="preserve"> iun</w:t>
            </w:r>
          </w:p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E22620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2</w:t>
            </w:r>
            <w:r w:rsidR="00DC280B">
              <w:rPr>
                <w:lang w:val="ro-RO"/>
              </w:rPr>
              <w:t>1</w:t>
            </w:r>
            <w:r w:rsidRPr="006B276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5831CC" w:rsidRPr="006B2764" w:rsidRDefault="005831CC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situația înscrierilor la </w:t>
            </w:r>
            <w:r w:rsidRPr="006B2764">
              <w:rPr>
                <w:i/>
                <w:lang w:val="ro-RO"/>
              </w:rPr>
              <w:t>examenul de diplomă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1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5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corecta desfășurare a </w:t>
            </w:r>
            <w:r w:rsidRPr="00822838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81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5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preluat de laSC portofoliul de </w:t>
            </w:r>
            <w:r w:rsidRPr="00995D04">
              <w:rPr>
                <w:i/>
                <w:lang w:val="ro-RO"/>
              </w:rPr>
              <w:t>proiecte de diplomă în format electronic și tipărite</w:t>
            </w:r>
            <w:r>
              <w:rPr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81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5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81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5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distribuit </w:t>
            </w:r>
            <w:r w:rsidRPr="0018555C">
              <w:rPr>
                <w:i/>
                <w:lang w:val="ro-RO"/>
              </w:rPr>
              <w:t>formulare de feedback</w:t>
            </w:r>
            <w:r>
              <w:rPr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81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18</w:t>
            </w:r>
            <w:r w:rsidR="005831CC" w:rsidRPr="00C62F5E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5831CC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26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1080" w:type="dxa"/>
          </w:tcPr>
          <w:p w:rsidR="005831CC" w:rsidRPr="005A2E05" w:rsidRDefault="00DC280B" w:rsidP="001C0053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5831CC"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primit de la IND punctajele și notele eventualelor refaceri de discipline PP1 respectiv PP2 în sesiunea </w:t>
            </w:r>
            <w:r w:rsidR="00C62F5E">
              <w:rPr>
                <w:color w:val="548DD4" w:themeColor="text2" w:themeTint="99"/>
                <w:lang w:val="ro-RO"/>
              </w:rPr>
              <w:t>de toamnă</w:t>
            </w:r>
            <w:r w:rsidRPr="005831CC">
              <w:rPr>
                <w:color w:val="548DD4" w:themeColor="text2" w:themeTint="99"/>
                <w:lang w:val="ro-RO"/>
              </w:rPr>
              <w:t>. Am verificat notarea lor în catalog.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2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DC280B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26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5831CC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DC280B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30</w:t>
            </w:r>
            <w:r w:rsidR="005831CC" w:rsidRPr="005831CC">
              <w:rPr>
                <w:color w:val="FF0000"/>
                <w:lang w:val="ro-RO"/>
              </w:rPr>
              <w:t xml:space="preserve"> </w:t>
            </w:r>
            <w:r w:rsidR="001C0053">
              <w:rPr>
                <w:color w:val="FF0000"/>
                <w:lang w:val="ro-RO"/>
              </w:rPr>
              <w:t>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stabilit </w:t>
            </w:r>
            <w:r w:rsidRPr="005831CC">
              <w:rPr>
                <w:i/>
                <w:color w:val="548DD4" w:themeColor="text2" w:themeTint="99"/>
                <w:lang w:val="ro-RO"/>
              </w:rPr>
              <w:t>comisiile de examen de diplomă</w:t>
            </w:r>
            <w:r w:rsidRPr="005831CC">
              <w:rPr>
                <w:color w:val="548DD4" w:themeColor="text2" w:themeTint="99"/>
                <w:lang w:val="ro-RO"/>
              </w:rPr>
              <w:t xml:space="preserve"> la propunerea DD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DC280B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30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C0053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situația înscrierilor la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 de diplomă</w:t>
            </w:r>
            <w:r>
              <w:rPr>
                <w:i/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de toamnă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1C0053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DC280B">
              <w:rPr>
                <w:color w:val="548DD4" w:themeColor="text2" w:themeTint="99"/>
                <w:lang w:val="ro-RO"/>
              </w:rPr>
              <w:t>0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:rsidR="005831CC" w:rsidRDefault="00DC280B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corecta desfășurare 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examenului de diplomă</w:t>
            </w:r>
            <w:r w:rsidRPr="00C62F5E">
              <w:rPr>
                <w:color w:val="548DD4" w:themeColor="text2" w:themeTint="99"/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E22620" w:rsidTr="00C62F5E">
        <w:tc>
          <w:tcPr>
            <w:tcW w:w="558" w:type="dxa"/>
          </w:tcPr>
          <w:p w:rsidR="00C62F5E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810" w:type="dxa"/>
          </w:tcPr>
          <w:p w:rsidR="00C62F5E" w:rsidRPr="00106B3A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1C0053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 w:rsidR="00DC280B">
              <w:rPr>
                <w:color w:val="548DD4" w:themeColor="text2" w:themeTint="99"/>
                <w:lang w:val="ro-RO"/>
              </w:rPr>
              <w:t>1</w:t>
            </w:r>
            <w:r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preluat de laSC portofoliul de </w:t>
            </w:r>
            <w:r w:rsidRPr="00C62F5E">
              <w:rPr>
                <w:i/>
                <w:color w:val="548DD4" w:themeColor="text2" w:themeTint="99"/>
                <w:lang w:val="ro-RO"/>
              </w:rPr>
              <w:t>proiecte de diplomă în format electronic și tipărite</w:t>
            </w:r>
            <w:r w:rsidRPr="00C62F5E">
              <w:rPr>
                <w:color w:val="548DD4" w:themeColor="text2" w:themeTint="99"/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E22620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810" w:type="dxa"/>
          </w:tcPr>
          <w:p w:rsidR="00C62F5E" w:rsidRPr="00106B3A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DC280B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11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810" w:type="dxa"/>
          </w:tcPr>
          <w:p w:rsidR="00C62F5E" w:rsidRPr="00106B3A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DC280B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11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distribuit </w:t>
            </w:r>
            <w:r w:rsidRPr="00C62F5E">
              <w:rPr>
                <w:i/>
                <w:color w:val="548DD4" w:themeColor="text2" w:themeTint="99"/>
                <w:lang w:val="ro-RO"/>
              </w:rPr>
              <w:t>formulare de feedback</w:t>
            </w:r>
            <w:r w:rsidRPr="00C62F5E">
              <w:rPr>
                <w:color w:val="548DD4" w:themeColor="text2" w:themeTint="99"/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810" w:type="dxa"/>
          </w:tcPr>
          <w:p w:rsidR="00C62F5E" w:rsidRPr="00C62F5E" w:rsidRDefault="00C62F5E" w:rsidP="001C0053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1</w:t>
            </w:r>
            <w:r w:rsidR="00DC280B">
              <w:rPr>
                <w:color w:val="548DD4" w:themeColor="text2" w:themeTint="99"/>
                <w:lang w:val="ro-RO"/>
              </w:rPr>
              <w:t>2</w:t>
            </w:r>
            <w:r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1080" w:type="dxa"/>
          </w:tcPr>
          <w:p w:rsidR="00C62F5E" w:rsidRPr="00C62F5E" w:rsidRDefault="00DC280B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Default="00C62F5E" w:rsidP="00C62F5E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Default="002C154C">
      <w:pPr>
        <w:rPr>
          <w:highlight w:val="yellow"/>
          <w:lang w:val="ro-RO"/>
        </w:rPr>
      </w:pPr>
    </w:p>
    <w:p w:rsidR="004F21F6" w:rsidRDefault="00C55FA7">
      <w:pPr>
        <w:rPr>
          <w:lang w:val="ro-RO"/>
        </w:rPr>
      </w:pPr>
      <w:r w:rsidRPr="00C55FA7">
        <w:rPr>
          <w:lang w:val="ro-RO"/>
        </w:rPr>
        <w:t>Pe toată durata anului universitar</w:t>
      </w:r>
      <w:r>
        <w:rPr>
          <w:lang w:val="ro-RO"/>
        </w:rPr>
        <w:t>, Prodecanul va afișa și actualiza periodic tabele cu situația realizării proiectelor de diplomă (după modelul din Tabelul 4), pentru fiecare program de studii de licență:</w:t>
      </w:r>
    </w:p>
    <w:p w:rsidR="00C55FA7" w:rsidRPr="00C55FA7" w:rsidRDefault="00C55FA7">
      <w:pPr>
        <w:rPr>
          <w:lang w:val="ro-RO"/>
        </w:rPr>
      </w:pPr>
    </w:p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Tabel 4 - Situația realizării proiectelor de diplomă la </w:t>
      </w:r>
      <w:r w:rsidR="00DC280B">
        <w:rPr>
          <w:lang w:val="ro-RO"/>
        </w:rPr>
        <w:t>18</w:t>
      </w:r>
      <w:r>
        <w:rPr>
          <w:lang w:val="ro-RO"/>
        </w:rPr>
        <w:t xml:space="preserve"> aprilie 201</w:t>
      </w:r>
      <w:r w:rsidR="00DC280B">
        <w:rPr>
          <w:lang w:val="ro-RO"/>
        </w:rPr>
        <w:t>9</w:t>
      </w:r>
      <w:r>
        <w:rPr>
          <w:lang w:val="ro-RO"/>
        </w:rPr>
        <w:t>, la programul de studii Construcții Aerospațiale, Departamentul de Științe Aerospațiale ”Elie Carafoli” (exemplu)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128"/>
        <w:gridCol w:w="1167"/>
        <w:gridCol w:w="965"/>
        <w:gridCol w:w="732"/>
        <w:gridCol w:w="732"/>
        <w:gridCol w:w="732"/>
        <w:gridCol w:w="732"/>
        <w:gridCol w:w="794"/>
        <w:gridCol w:w="670"/>
      </w:tblGrid>
      <w:tr w:rsidR="00C55FA7" w:rsidTr="002A6B2E">
        <w:tc>
          <w:tcPr>
            <w:tcW w:w="534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 xml:space="preserve">Nr. </w:t>
            </w:r>
          </w:p>
        </w:tc>
        <w:tc>
          <w:tcPr>
            <w:tcW w:w="139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Tema proiectului de diplomă</w:t>
            </w:r>
          </w:p>
        </w:tc>
        <w:tc>
          <w:tcPr>
            <w:tcW w:w="1128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Student</w:t>
            </w:r>
          </w:p>
        </w:tc>
        <w:tc>
          <w:tcPr>
            <w:tcW w:w="1167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Îndrumător</w:t>
            </w:r>
          </w:p>
        </w:tc>
        <w:tc>
          <w:tcPr>
            <w:tcW w:w="4687" w:type="dxa"/>
            <w:gridSpan w:val="6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Stadiul de realizare</w:t>
            </w:r>
          </w:p>
        </w:tc>
        <w:tc>
          <w:tcPr>
            <w:tcW w:w="67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Obs.</w:t>
            </w:r>
          </w:p>
        </w:tc>
      </w:tr>
      <w:tr w:rsidR="00C55FA7" w:rsidTr="002A6B2E">
        <w:tc>
          <w:tcPr>
            <w:tcW w:w="534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390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28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67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965" w:type="dxa"/>
          </w:tcPr>
          <w:p w:rsidR="00C55FA7" w:rsidRPr="003B63C7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Conv.</w:t>
            </w:r>
            <w:r w:rsidRPr="003B63C7">
              <w:rPr>
                <w:sz w:val="18"/>
                <w:szCs w:val="18"/>
                <w:lang w:val="ro-RO"/>
              </w:rPr>
              <w:t xml:space="preserve"> de lucru semnată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794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Proiect finalizat</w:t>
            </w:r>
          </w:p>
        </w:tc>
        <w:tc>
          <w:tcPr>
            <w:tcW w:w="670" w:type="dxa"/>
            <w:vMerge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UAV quadcopter adaptat pentru condiții de vânt puternic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Alexandru Ionescu</w:t>
            </w:r>
            <w:bookmarkStart w:id="0" w:name="_GoBack"/>
            <w:bookmarkEnd w:id="0"/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Prof. dr. ing. V. Barbu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②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③</w:t>
            </w:r>
          </w:p>
        </w:tc>
        <w:tc>
          <w:tcPr>
            <w:tcW w:w="732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</w:t>
            </w:r>
            <w:r>
              <w:rPr>
                <w:sz w:val="16"/>
                <w:szCs w:val="16"/>
                <w:lang w:val="ro-RO"/>
              </w:rPr>
              <w:t>timat</w:t>
            </w:r>
          </w:p>
          <w:p w:rsidR="00C55FA7" w:rsidRPr="00CA0D81" w:rsidRDefault="00C55FA7" w:rsidP="00DC280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DC280B">
              <w:rPr>
                <w:sz w:val="16"/>
                <w:szCs w:val="16"/>
                <w:lang w:val="ro-RO"/>
              </w:rPr>
              <w:t>7</w:t>
            </w:r>
            <w:r w:rsidRPr="00CA0D81">
              <w:rPr>
                <w:sz w:val="16"/>
                <w:szCs w:val="16"/>
                <w:lang w:val="ro-RO"/>
              </w:rPr>
              <w:t xml:space="preserve"> mai 201</w:t>
            </w:r>
            <w:r w:rsidR="00DC280B">
              <w:rPr>
                <w:sz w:val="16"/>
                <w:szCs w:val="16"/>
                <w:lang w:val="ro-RO"/>
              </w:rPr>
              <w:t>9</w:t>
            </w:r>
          </w:p>
        </w:tc>
        <w:tc>
          <w:tcPr>
            <w:tcW w:w="794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Est</w:t>
            </w:r>
            <w:r>
              <w:rPr>
                <w:sz w:val="16"/>
                <w:szCs w:val="16"/>
                <w:lang w:val="ro-RO"/>
              </w:rPr>
              <w:t>imat</w:t>
            </w:r>
          </w:p>
          <w:p w:rsidR="00C55FA7" w:rsidRPr="00CA0D81" w:rsidRDefault="00C55FA7" w:rsidP="001C005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DC280B">
              <w:rPr>
                <w:sz w:val="16"/>
                <w:szCs w:val="16"/>
                <w:lang w:val="ro-RO"/>
              </w:rPr>
              <w:t>4</w:t>
            </w:r>
            <w:r w:rsidRPr="00CA0D81">
              <w:rPr>
                <w:sz w:val="16"/>
                <w:szCs w:val="16"/>
                <w:lang w:val="ro-RO"/>
              </w:rPr>
              <w:t xml:space="preserve"> iun 201</w:t>
            </w:r>
            <w:r w:rsidR="00DC280B">
              <w:rPr>
                <w:sz w:val="16"/>
                <w:szCs w:val="16"/>
                <w:lang w:val="ro-RO"/>
              </w:rPr>
              <w:t>9</w:t>
            </w:r>
          </w:p>
        </w:tc>
        <w:tc>
          <w:tcPr>
            <w:tcW w:w="670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de localizare cu multilaterație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Radu Marinescu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Conf. dr. ing. D. Petrescu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red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89365C">
              <w:rPr>
                <w:sz w:val="18"/>
                <w:szCs w:val="18"/>
                <w:highlight w:val="red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94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670" w:type="dxa"/>
          </w:tcPr>
          <w:p w:rsidR="00C55FA7" w:rsidRPr="00CA0D81" w:rsidRDefault="00C55FA7" w:rsidP="00DC280B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Conv. rezilia</w:t>
            </w:r>
            <w:r>
              <w:rPr>
                <w:sz w:val="16"/>
                <w:szCs w:val="16"/>
                <w:lang w:val="ro-RO"/>
              </w:rPr>
              <w:t>-</w:t>
            </w:r>
            <w:r w:rsidRPr="00CA0D81">
              <w:rPr>
                <w:sz w:val="16"/>
                <w:szCs w:val="16"/>
                <w:lang w:val="ro-RO"/>
              </w:rPr>
              <w:t>tă pe 2</w:t>
            </w:r>
            <w:r w:rsidR="00DC280B">
              <w:rPr>
                <w:sz w:val="16"/>
                <w:szCs w:val="16"/>
                <w:lang w:val="ro-RO"/>
              </w:rPr>
              <w:t>4</w:t>
            </w:r>
            <w:r w:rsidRPr="00CA0D81">
              <w:rPr>
                <w:sz w:val="16"/>
                <w:szCs w:val="16"/>
                <w:lang w:val="ro-RO"/>
              </w:rPr>
              <w:t xml:space="preserve"> ian 201</w:t>
            </w:r>
            <w:r w:rsidR="00DC280B">
              <w:rPr>
                <w:sz w:val="16"/>
                <w:szCs w:val="16"/>
                <w:lang w:val="ro-RO"/>
              </w:rPr>
              <w:t>9</w:t>
            </w:r>
          </w:p>
        </w:tc>
      </w:tr>
      <w:tr w:rsidR="00C55FA7" w:rsidTr="002A6B2E">
        <w:tc>
          <w:tcPr>
            <w:tcW w:w="534" w:type="dxa"/>
          </w:tcPr>
          <w:p w:rsidR="00C55FA7" w:rsidRDefault="00C55FA7" w:rsidP="002A6B2E">
            <w:pPr>
              <w:jc w:val="right"/>
              <w:rPr>
                <w:lang w:val="ro-RO"/>
              </w:rPr>
            </w:pPr>
          </w:p>
        </w:tc>
        <w:tc>
          <w:tcPr>
            <w:tcW w:w="139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</w:tc>
        <w:tc>
          <w:tcPr>
            <w:tcW w:w="1128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1167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965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94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67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</w:tbl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4F21F6" w:rsidRDefault="004F21F6">
      <w:pPr>
        <w:rPr>
          <w:highlight w:val="yellow"/>
          <w:lang w:val="ro-RO"/>
        </w:rPr>
      </w:pPr>
    </w:p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2B" w:rsidRDefault="00C6122B" w:rsidP="00096390">
      <w:pPr>
        <w:spacing w:after="0" w:line="240" w:lineRule="auto"/>
      </w:pPr>
      <w:r>
        <w:separator/>
      </w:r>
    </w:p>
  </w:endnote>
  <w:endnote w:type="continuationSeparator" w:id="0">
    <w:p w:rsidR="00C6122B" w:rsidRDefault="00C6122B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2B" w:rsidRDefault="00C6122B" w:rsidP="00096390">
      <w:pPr>
        <w:spacing w:after="0" w:line="240" w:lineRule="auto"/>
      </w:pPr>
      <w:r>
        <w:separator/>
      </w:r>
    </w:p>
  </w:footnote>
  <w:footnote w:type="continuationSeparator" w:id="0">
    <w:p w:rsidR="00C6122B" w:rsidRDefault="00C6122B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0053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57959"/>
    <w:rsid w:val="00267A4D"/>
    <w:rsid w:val="00273818"/>
    <w:rsid w:val="00280169"/>
    <w:rsid w:val="00280A96"/>
    <w:rsid w:val="0028593D"/>
    <w:rsid w:val="0029181B"/>
    <w:rsid w:val="002B1EF7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49B6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2A5E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1830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BE716E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22B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C280B"/>
    <w:rsid w:val="00DD2767"/>
    <w:rsid w:val="00DD4B15"/>
    <w:rsid w:val="00DE4A37"/>
    <w:rsid w:val="00DE7461"/>
    <w:rsid w:val="00DF28A9"/>
    <w:rsid w:val="00E16857"/>
    <w:rsid w:val="00E22620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E443-F12F-421C-830B-A3185E7E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4</cp:revision>
  <cp:lastPrinted>2016-09-18T21:28:00Z</cp:lastPrinted>
  <dcterms:created xsi:type="dcterms:W3CDTF">2018-08-31T13:21:00Z</dcterms:created>
  <dcterms:modified xsi:type="dcterms:W3CDTF">2018-08-31T13:24:00Z</dcterms:modified>
</cp:coreProperties>
</file>